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687" w:rsidRDefault="005C0687" w:rsidP="005C0687">
      <w:pPr>
        <w:suppressAutoHyphens/>
        <w:jc w:val="center"/>
        <w:rPr>
          <w:b/>
        </w:rPr>
      </w:pPr>
    </w:p>
    <w:p w:rsidR="00444028" w:rsidRDefault="00444028" w:rsidP="00444028">
      <w:pPr>
        <w:suppressAutoHyphens/>
        <w:jc w:val="center"/>
        <w:rPr>
          <w:b/>
        </w:rPr>
      </w:pPr>
      <w:r>
        <w:rPr>
          <w:b/>
        </w:rPr>
        <w:t>ТЕХНИЧЕСКОЕ ЗАДАНИЕ</w:t>
      </w:r>
    </w:p>
    <w:p w:rsidR="006162A2" w:rsidRDefault="00BF0000" w:rsidP="006162A2">
      <w:pPr>
        <w:suppressAutoHyphens/>
        <w:jc w:val="center"/>
      </w:pPr>
      <w:r>
        <w:t>на выполнение геодезических</w:t>
      </w:r>
      <w:r w:rsidR="006162A2">
        <w:t xml:space="preserve"> работ: - бак нейтрализатор КП V-3000 м</w:t>
      </w:r>
      <w:r w:rsidR="006162A2" w:rsidRPr="00443200">
        <w:rPr>
          <w:vertAlign w:val="superscript"/>
        </w:rPr>
        <w:t>3</w:t>
      </w:r>
      <w:r w:rsidR="006162A2">
        <w:t xml:space="preserve">, </w:t>
      </w:r>
    </w:p>
    <w:p w:rsidR="006162A2" w:rsidRDefault="006162A2" w:rsidP="006162A2">
      <w:pPr>
        <w:suppressAutoHyphens/>
        <w:jc w:val="center"/>
      </w:pPr>
      <w:r>
        <w:t>- бак промывочной воды ОС, БОУ-1, БОУ-2 (ПГУ) V=100 м</w:t>
      </w:r>
      <w:r w:rsidRPr="00443200">
        <w:rPr>
          <w:vertAlign w:val="superscript"/>
        </w:rPr>
        <w:t>3</w:t>
      </w:r>
      <w:r>
        <w:t xml:space="preserve">, </w:t>
      </w:r>
    </w:p>
    <w:p w:rsidR="006162A2" w:rsidRDefault="006162A2" w:rsidP="006162A2">
      <w:pPr>
        <w:suppressAutoHyphens/>
        <w:jc w:val="center"/>
      </w:pPr>
      <w:r>
        <w:t>- бак дренажных вод БОУ-2 (ПГУ) V=63 м</w:t>
      </w:r>
      <w:r w:rsidRPr="00443200">
        <w:rPr>
          <w:vertAlign w:val="superscript"/>
        </w:rPr>
        <w:t>3</w:t>
      </w:r>
      <w:r>
        <w:t xml:space="preserve">, </w:t>
      </w:r>
    </w:p>
    <w:p w:rsidR="0088162E" w:rsidRDefault="006162A2" w:rsidP="0088162E">
      <w:pPr>
        <w:suppressAutoHyphens/>
        <w:jc w:val="center"/>
      </w:pPr>
      <w:r>
        <w:t>- бак ГВС ст. №5 V=10 000 м</w:t>
      </w:r>
      <w:r w:rsidRPr="00443200">
        <w:rPr>
          <w:vertAlign w:val="superscript"/>
        </w:rPr>
        <w:t>3</w:t>
      </w:r>
      <w:r>
        <w:t xml:space="preserve">, </w:t>
      </w:r>
    </w:p>
    <w:p w:rsidR="00444028" w:rsidRPr="0093014A" w:rsidRDefault="006162A2" w:rsidP="0093014A">
      <w:pPr>
        <w:suppressAutoHyphens/>
        <w:jc w:val="center"/>
      </w:pPr>
      <w:r>
        <w:t>- баки БЗК №1,2,3,4 V=1000 м</w:t>
      </w:r>
      <w:r w:rsidRPr="00443200">
        <w:rPr>
          <w:vertAlign w:val="superscript"/>
        </w:rPr>
        <w:t>3</w:t>
      </w:r>
      <w:r w:rsidR="0093014A">
        <w:t xml:space="preserve"> </w:t>
      </w:r>
      <w:r w:rsidR="008C5B3F">
        <w:t>ТЭЦ</w:t>
      </w:r>
      <w:r w:rsidR="00A330FE">
        <w:t>-5</w:t>
      </w:r>
      <w:r w:rsidR="00444028">
        <w:t xml:space="preserve"> филиала «Невский» ОАО «ТГК-1» </w:t>
      </w:r>
    </w:p>
    <w:p w:rsidR="0093014A" w:rsidRDefault="0093014A" w:rsidP="0088162E">
      <w:pPr>
        <w:suppressAutoHyphens/>
        <w:jc w:val="center"/>
      </w:pPr>
    </w:p>
    <w:p w:rsidR="0088162E" w:rsidRPr="00862DC4" w:rsidRDefault="0088162E" w:rsidP="0088162E">
      <w:pPr>
        <w:suppressAutoHyphens/>
        <w:jc w:val="center"/>
      </w:pPr>
      <w:r w:rsidRPr="00862DC4">
        <w:t>ГКПЗ</w:t>
      </w:r>
      <w:r>
        <w:t xml:space="preserve"> №</w:t>
      </w:r>
      <w:r w:rsidR="00C23F04">
        <w:t xml:space="preserve"> </w:t>
      </w:r>
      <w:bookmarkStart w:id="0" w:name="_GoBack"/>
      <w:r>
        <w:t>1105/6.42-1945</w:t>
      </w:r>
      <w:bookmarkEnd w:id="0"/>
    </w:p>
    <w:p w:rsidR="0088162E" w:rsidRPr="004D108A" w:rsidRDefault="0088162E" w:rsidP="0093014A">
      <w:pPr>
        <w:suppressAutoHyphens/>
      </w:pPr>
      <w:r w:rsidRPr="004D108A">
        <w:t>Код по ОКДП - 74220</w:t>
      </w:r>
      <w:r w:rsidR="0093014A" w:rsidRPr="004D108A">
        <w:t>9</w:t>
      </w:r>
      <w:r w:rsidRPr="004D108A">
        <w:t>0</w:t>
      </w:r>
    </w:p>
    <w:p w:rsidR="0088162E" w:rsidRPr="004D108A" w:rsidRDefault="0088162E" w:rsidP="0093014A">
      <w:pPr>
        <w:suppressAutoHyphens/>
      </w:pPr>
      <w:r w:rsidRPr="004D108A">
        <w:t>Код по ОКВЭД – 40.10.41</w:t>
      </w:r>
    </w:p>
    <w:p w:rsidR="0088162E" w:rsidRDefault="0088162E" w:rsidP="0088162E">
      <w:pPr>
        <w:tabs>
          <w:tab w:val="left" w:pos="3645"/>
        </w:tabs>
        <w:suppressAutoHyphens/>
        <w:jc w:val="center"/>
      </w:pPr>
    </w:p>
    <w:p w:rsidR="00444028" w:rsidRDefault="00444028" w:rsidP="00444028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444028" w:rsidRDefault="00444028" w:rsidP="00444028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444028" w:rsidRDefault="00444028" w:rsidP="00444028">
      <w:pPr>
        <w:suppressAutoHyphens/>
        <w:jc w:val="both"/>
      </w:pPr>
      <w:r>
        <w:t>Санкт-Петербург, О</w:t>
      </w:r>
      <w:r w:rsidR="00581EB9">
        <w:t>ктябрьская набережная, дом 108,</w:t>
      </w:r>
      <w:r w:rsidR="008C5B3F" w:rsidRPr="008C5B3F">
        <w:t xml:space="preserve"> </w:t>
      </w:r>
      <w:r w:rsidR="008C5B3F">
        <w:t>ТЭЦ</w:t>
      </w:r>
      <w:r w:rsidR="00581EB9">
        <w:t>-5</w:t>
      </w:r>
      <w:r>
        <w:t xml:space="preserve"> филиала «Невский» ОАО «ТГК-1»</w:t>
      </w:r>
    </w:p>
    <w:p w:rsidR="002E747D" w:rsidRDefault="002E747D" w:rsidP="0088162E">
      <w:pPr>
        <w:suppressAutoHyphens/>
        <w:jc w:val="both"/>
        <w:rPr>
          <w:spacing w:val="-8"/>
        </w:rPr>
      </w:pPr>
    </w:p>
    <w:p w:rsidR="0088162E" w:rsidRPr="008E60F0" w:rsidRDefault="0088162E" w:rsidP="0088162E">
      <w:pPr>
        <w:suppressAutoHyphens/>
        <w:jc w:val="both"/>
        <w:rPr>
          <w:spacing w:val="-8"/>
        </w:rPr>
      </w:pPr>
      <w:r w:rsidRPr="00057832">
        <w:rPr>
          <w:i/>
          <w:spacing w:val="-8"/>
          <w:u w:val="single"/>
        </w:rPr>
        <w:t>Должность, ФИО, контактный телефон ответственного лица, составившего техническое задание</w:t>
      </w:r>
      <w:r w:rsidRPr="008E60F0">
        <w:rPr>
          <w:spacing w:val="-8"/>
        </w:rPr>
        <w:t xml:space="preserve">: </w:t>
      </w:r>
    </w:p>
    <w:p w:rsidR="00444028" w:rsidRPr="002E747D" w:rsidRDefault="00444028" w:rsidP="00444028">
      <w:pPr>
        <w:suppressAutoHyphens/>
        <w:rPr>
          <w:highlight w:val="yellow"/>
        </w:rPr>
      </w:pPr>
      <w:r w:rsidRPr="002E747D">
        <w:rPr>
          <w:highlight w:val="yellow"/>
        </w:rPr>
        <w:t>Начальник ПТО: Никитин</w:t>
      </w:r>
      <w:r w:rsidR="0088162E" w:rsidRPr="002E747D">
        <w:rPr>
          <w:highlight w:val="yellow"/>
        </w:rPr>
        <w:t xml:space="preserve"> Олег Сергеевич,</w:t>
      </w:r>
      <w:r w:rsidRPr="002E747D">
        <w:rPr>
          <w:highlight w:val="yellow"/>
        </w:rPr>
        <w:t xml:space="preserve"> тел. </w:t>
      </w:r>
      <w:r w:rsidR="002E747D">
        <w:rPr>
          <w:highlight w:val="yellow"/>
        </w:rPr>
        <w:t xml:space="preserve">(812) </w:t>
      </w:r>
      <w:r w:rsidRPr="002E747D">
        <w:rPr>
          <w:highlight w:val="yellow"/>
        </w:rPr>
        <w:t>901-44-65</w:t>
      </w:r>
    </w:p>
    <w:p w:rsidR="0088162E" w:rsidRPr="002E747D" w:rsidRDefault="00444028" w:rsidP="00444028">
      <w:pPr>
        <w:suppressAutoHyphens/>
        <w:rPr>
          <w:highlight w:val="yellow"/>
        </w:rPr>
      </w:pPr>
      <w:r w:rsidRPr="002E747D">
        <w:rPr>
          <w:highlight w:val="yellow"/>
        </w:rPr>
        <w:t xml:space="preserve">Начальник </w:t>
      </w:r>
      <w:r w:rsidR="00160686" w:rsidRPr="002E747D">
        <w:rPr>
          <w:highlight w:val="yellow"/>
        </w:rPr>
        <w:t>КТЦ</w:t>
      </w:r>
      <w:r w:rsidRPr="002E747D">
        <w:rPr>
          <w:highlight w:val="yellow"/>
        </w:rPr>
        <w:t xml:space="preserve">: </w:t>
      </w:r>
      <w:r w:rsidR="00160686" w:rsidRPr="002E747D">
        <w:rPr>
          <w:highlight w:val="yellow"/>
        </w:rPr>
        <w:t>Мишин Александр Алексеевич</w:t>
      </w:r>
      <w:r w:rsidR="0088162E" w:rsidRPr="002E747D">
        <w:rPr>
          <w:highlight w:val="yellow"/>
        </w:rPr>
        <w:t>,</w:t>
      </w:r>
      <w:r w:rsidRPr="002E747D">
        <w:rPr>
          <w:highlight w:val="yellow"/>
        </w:rPr>
        <w:t xml:space="preserve"> тел. </w:t>
      </w:r>
      <w:r w:rsidR="002E747D" w:rsidRPr="002E747D">
        <w:rPr>
          <w:highlight w:val="yellow"/>
        </w:rPr>
        <w:t>(812)</w:t>
      </w:r>
      <w:r w:rsidR="002E747D">
        <w:rPr>
          <w:highlight w:val="yellow"/>
        </w:rPr>
        <w:t xml:space="preserve"> </w:t>
      </w:r>
      <w:r w:rsidRPr="002E747D">
        <w:rPr>
          <w:highlight w:val="yellow"/>
        </w:rPr>
        <w:t>901-44-8</w:t>
      </w:r>
      <w:r w:rsidR="00160686" w:rsidRPr="002E747D">
        <w:rPr>
          <w:highlight w:val="yellow"/>
        </w:rPr>
        <w:t>0</w:t>
      </w:r>
    </w:p>
    <w:p w:rsidR="00444028" w:rsidRDefault="0088162E" w:rsidP="00444028">
      <w:pPr>
        <w:suppressAutoHyphens/>
      </w:pPr>
      <w:r w:rsidRPr="002E747D">
        <w:rPr>
          <w:highlight w:val="yellow"/>
        </w:rPr>
        <w:t xml:space="preserve">Начальник ХЦ: Черкашина Надежда Леонтьевна, тел. </w:t>
      </w:r>
      <w:r w:rsidR="002E747D" w:rsidRPr="002E747D">
        <w:rPr>
          <w:highlight w:val="yellow"/>
        </w:rPr>
        <w:t>(812)</w:t>
      </w:r>
      <w:r w:rsidR="002E747D">
        <w:rPr>
          <w:highlight w:val="yellow"/>
        </w:rPr>
        <w:t xml:space="preserve"> </w:t>
      </w:r>
      <w:r w:rsidRPr="002E747D">
        <w:rPr>
          <w:highlight w:val="yellow"/>
        </w:rPr>
        <w:t>901-44-88</w:t>
      </w:r>
      <w:r w:rsidR="002E747D">
        <w:t>.</w:t>
      </w:r>
      <w:r w:rsidR="00444028">
        <w:t xml:space="preserve"> </w:t>
      </w:r>
    </w:p>
    <w:p w:rsidR="002E747D" w:rsidRDefault="002E747D" w:rsidP="00444028">
      <w:pPr>
        <w:suppressAutoHyphens/>
        <w:rPr>
          <w:b/>
        </w:rPr>
      </w:pPr>
    </w:p>
    <w:p w:rsidR="00444028" w:rsidRDefault="0088162E" w:rsidP="00444028">
      <w:pPr>
        <w:suppressAutoHyphens/>
        <w:rPr>
          <w:b/>
        </w:rPr>
      </w:pPr>
      <w:r>
        <w:rPr>
          <w:b/>
        </w:rPr>
        <w:t>Период выполнения работ</w:t>
      </w:r>
      <w:r w:rsidR="00444028">
        <w:rPr>
          <w:b/>
        </w:rPr>
        <w:t>:</w:t>
      </w:r>
    </w:p>
    <w:p w:rsidR="00444028" w:rsidRDefault="00443200" w:rsidP="00444028">
      <w:pPr>
        <w:suppressAutoHyphens/>
      </w:pPr>
      <w:r>
        <w:t xml:space="preserve">Начало                </w:t>
      </w:r>
      <w:r w:rsidR="0088162E">
        <w:rPr>
          <w:u w:val="single"/>
        </w:rPr>
        <w:t>01 мая</w:t>
      </w:r>
      <w:r w:rsidR="00444028" w:rsidRPr="00527389">
        <w:rPr>
          <w:u w:val="single"/>
        </w:rPr>
        <w:t xml:space="preserve"> </w:t>
      </w:r>
      <w:r w:rsidR="00444028">
        <w:rPr>
          <w:u w:val="single"/>
        </w:rPr>
        <w:t xml:space="preserve">      201</w:t>
      </w:r>
      <w:r w:rsidR="00160686">
        <w:rPr>
          <w:u w:val="single"/>
        </w:rPr>
        <w:t>5</w:t>
      </w:r>
      <w:r w:rsidR="00444028">
        <w:rPr>
          <w:u w:val="single"/>
        </w:rPr>
        <w:t xml:space="preserve"> г.</w:t>
      </w:r>
      <w:r w:rsidR="00444028">
        <w:t xml:space="preserve"> </w:t>
      </w:r>
    </w:p>
    <w:p w:rsidR="00444028" w:rsidRDefault="00443200" w:rsidP="00444028">
      <w:pPr>
        <w:suppressAutoHyphens/>
        <w:rPr>
          <w:u w:val="single"/>
        </w:rPr>
      </w:pPr>
      <w:r>
        <w:t xml:space="preserve">Окончание         </w:t>
      </w:r>
      <w:r w:rsidRPr="00443200">
        <w:rPr>
          <w:u w:val="single"/>
        </w:rPr>
        <w:t>31 декабря</w:t>
      </w:r>
      <w:r w:rsidR="00444028" w:rsidRPr="00527389">
        <w:rPr>
          <w:u w:val="single"/>
        </w:rPr>
        <w:t xml:space="preserve"> </w:t>
      </w:r>
      <w:proofErr w:type="gramStart"/>
      <w:r w:rsidR="00444028">
        <w:rPr>
          <w:u w:val="single"/>
        </w:rPr>
        <w:t>_  201</w:t>
      </w:r>
      <w:r w:rsidR="00160686">
        <w:rPr>
          <w:u w:val="single"/>
        </w:rPr>
        <w:t>5</w:t>
      </w:r>
      <w:proofErr w:type="gramEnd"/>
      <w:r w:rsidR="00444028">
        <w:rPr>
          <w:u w:val="single"/>
        </w:rPr>
        <w:t xml:space="preserve"> г.</w:t>
      </w:r>
    </w:p>
    <w:p w:rsidR="0088162E" w:rsidRDefault="0088162E" w:rsidP="00444028">
      <w:pPr>
        <w:suppressAutoHyphens/>
        <w:rPr>
          <w:u w:val="single"/>
        </w:rPr>
      </w:pPr>
    </w:p>
    <w:p w:rsidR="0088162E" w:rsidRPr="00DB6428" w:rsidRDefault="0088162E" w:rsidP="0088162E">
      <w:r w:rsidRPr="00DB6428">
        <w:rPr>
          <w:b/>
        </w:rPr>
        <w:t xml:space="preserve">Расчетная (максимальная) цена закупки - </w:t>
      </w:r>
      <w:r>
        <w:t>600</w:t>
      </w:r>
      <w:r w:rsidRPr="00DB6428">
        <w:t xml:space="preserve"> тыс. руб. без учета НДС, </w:t>
      </w:r>
    </w:p>
    <w:p w:rsidR="0088162E" w:rsidRPr="00DB6428" w:rsidRDefault="0088162E" w:rsidP="0088162E">
      <w:r w:rsidRPr="00DB6428">
        <w:t xml:space="preserve">в том числе: </w:t>
      </w:r>
    </w:p>
    <w:p w:rsidR="0088162E" w:rsidRPr="00DB6428" w:rsidRDefault="0088162E" w:rsidP="0088162E">
      <w:pPr>
        <w:suppressAutoHyphens/>
        <w:jc w:val="center"/>
      </w:pPr>
      <w:r w:rsidRPr="00DB6428">
        <w:t>2-й квартал - __________</w:t>
      </w:r>
      <w:r>
        <w:rPr>
          <w:u w:val="single"/>
        </w:rPr>
        <w:t>220</w:t>
      </w:r>
      <w:r w:rsidRPr="00DB6428">
        <w:t>_____________ тыс. руб. без учета НДС;</w:t>
      </w:r>
    </w:p>
    <w:p w:rsidR="0088162E" w:rsidRDefault="0088162E" w:rsidP="0088162E">
      <w:pPr>
        <w:suppressAutoHyphens/>
        <w:jc w:val="center"/>
      </w:pPr>
      <w:r w:rsidRPr="00DB6428">
        <w:t>3-й квартал - _________</w:t>
      </w:r>
      <w:r>
        <w:t>_</w:t>
      </w:r>
      <w:r w:rsidRPr="0088162E">
        <w:rPr>
          <w:u w:val="single"/>
        </w:rPr>
        <w:t>20</w:t>
      </w:r>
      <w:r>
        <w:rPr>
          <w:u w:val="single"/>
        </w:rPr>
        <w:t xml:space="preserve">0 </w:t>
      </w:r>
      <w:r w:rsidRPr="00DB6428">
        <w:t>_____________ тыс. руб. без учета НДС;</w:t>
      </w:r>
    </w:p>
    <w:p w:rsidR="0088162E" w:rsidRPr="00DB6428" w:rsidRDefault="0088162E" w:rsidP="0088162E">
      <w:pPr>
        <w:suppressAutoHyphens/>
        <w:jc w:val="center"/>
      </w:pPr>
      <w:r>
        <w:t>4</w:t>
      </w:r>
      <w:r w:rsidRPr="00083C54">
        <w:t>-й квартал - __________</w:t>
      </w:r>
      <w:r>
        <w:rPr>
          <w:u w:val="single"/>
        </w:rPr>
        <w:t>180</w:t>
      </w:r>
      <w:r w:rsidRPr="00083C54">
        <w:t>_____________ тыс. руб. без учета НДС;</w:t>
      </w:r>
    </w:p>
    <w:p w:rsidR="00AC2997" w:rsidRPr="00AC2997" w:rsidRDefault="00AC2997" w:rsidP="00443200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C2997" w:rsidRDefault="00AC2997" w:rsidP="00443200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447C51" w:rsidRDefault="00447C51" w:rsidP="00447C51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447C51" w:rsidRDefault="00447C51" w:rsidP="0044402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Цель работы: </w:t>
      </w:r>
      <w:r w:rsidR="008E771E" w:rsidRPr="008E771E">
        <w:rPr>
          <w:rFonts w:eastAsia="Calibri"/>
          <w:lang w:eastAsia="en-US"/>
        </w:rPr>
        <w:t>О</w:t>
      </w:r>
      <w:r>
        <w:rPr>
          <w:rFonts w:eastAsia="Calibri"/>
          <w:lang w:eastAsia="en-US"/>
        </w:rPr>
        <w:t xml:space="preserve">пределение технического состояния сооружений </w:t>
      </w:r>
      <w:r w:rsidR="00626243">
        <w:rPr>
          <w:rFonts w:eastAsia="Calibri"/>
          <w:lang w:eastAsia="en-US"/>
        </w:rPr>
        <w:t>в соответствии с утверждённым графиком</w:t>
      </w:r>
      <w:r>
        <w:rPr>
          <w:rFonts w:eastAsia="Calibri"/>
          <w:lang w:eastAsia="en-US"/>
        </w:rPr>
        <w:t>.</w:t>
      </w:r>
    </w:p>
    <w:p w:rsidR="00F50AA1" w:rsidRDefault="00447C51" w:rsidP="00F50AA1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</w:t>
      </w:r>
      <w:r w:rsidR="00F50AA1"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443200" w:rsidRPr="00443200" w:rsidRDefault="00443200" w:rsidP="00443200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1.1</w:t>
      </w:r>
      <w:r w:rsidRPr="00443200">
        <w:rPr>
          <w:rFonts w:eastAsia="Calibri"/>
          <w:b/>
          <w:lang w:eastAsia="en-US"/>
        </w:rPr>
        <w:t xml:space="preserve">. </w:t>
      </w:r>
      <w:r w:rsidRPr="00443200">
        <w:rPr>
          <w:rFonts w:eastAsia="Calibri"/>
          <w:lang w:eastAsia="en-US"/>
        </w:rPr>
        <w:t>Бак нейтрализа</w:t>
      </w:r>
      <w:r w:rsidR="00EA72E2">
        <w:rPr>
          <w:rFonts w:eastAsia="Calibri"/>
          <w:lang w:eastAsia="en-US"/>
        </w:rPr>
        <w:t>тор КП– металлическая емкость V=</w:t>
      </w:r>
      <w:r w:rsidRPr="00443200">
        <w:rPr>
          <w:rFonts w:eastAsia="Calibri"/>
          <w:lang w:eastAsia="en-US"/>
        </w:rPr>
        <w:t>3000 м</w:t>
      </w:r>
      <w:r w:rsidRPr="00EA72E2">
        <w:rPr>
          <w:rFonts w:eastAsia="Calibri"/>
          <w:vertAlign w:val="superscript"/>
          <w:lang w:eastAsia="en-US"/>
        </w:rPr>
        <w:t>3</w:t>
      </w:r>
      <w:r w:rsidRPr="00443200">
        <w:rPr>
          <w:rFonts w:eastAsia="Calibri"/>
          <w:lang w:eastAsia="en-US"/>
        </w:rPr>
        <w:t>, предназначенная для сбора вод от регенерации фильтров БОУ и от кислотной промывки водогрейных котлов;</w:t>
      </w:r>
    </w:p>
    <w:p w:rsidR="00443200" w:rsidRPr="00443200" w:rsidRDefault="00443200" w:rsidP="00443200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1.2</w:t>
      </w:r>
      <w:r w:rsidRPr="00443200">
        <w:rPr>
          <w:rFonts w:eastAsia="Calibri"/>
          <w:b/>
          <w:lang w:eastAsia="en-US"/>
        </w:rPr>
        <w:t>.</w:t>
      </w:r>
      <w:r w:rsidRPr="00443200">
        <w:rPr>
          <w:rFonts w:eastAsia="Calibri"/>
          <w:lang w:eastAsia="en-US"/>
        </w:rPr>
        <w:t xml:space="preserve"> Бак промывочной воды ОС - металлическая емкость V=100 м</w:t>
      </w:r>
      <w:r w:rsidRPr="00EA72E2">
        <w:rPr>
          <w:rFonts w:eastAsia="Calibri"/>
          <w:vertAlign w:val="superscript"/>
          <w:lang w:eastAsia="en-US"/>
        </w:rPr>
        <w:t>3</w:t>
      </w:r>
      <w:r w:rsidRPr="00443200">
        <w:rPr>
          <w:rFonts w:eastAsia="Calibri"/>
          <w:lang w:eastAsia="en-US"/>
        </w:rPr>
        <w:t xml:space="preserve">, предназначенная для промывки </w:t>
      </w:r>
      <w:proofErr w:type="spellStart"/>
      <w:r w:rsidRPr="00443200">
        <w:rPr>
          <w:rFonts w:eastAsia="Calibri"/>
          <w:lang w:eastAsia="en-US"/>
        </w:rPr>
        <w:t>осветлительных</w:t>
      </w:r>
      <w:proofErr w:type="spellEnd"/>
      <w:r w:rsidRPr="00443200">
        <w:rPr>
          <w:rFonts w:eastAsia="Calibri"/>
          <w:lang w:eastAsia="en-US"/>
        </w:rPr>
        <w:t xml:space="preserve"> и сорбционных фильтров очистных сооружений;</w:t>
      </w:r>
    </w:p>
    <w:p w:rsidR="00443200" w:rsidRPr="00443200" w:rsidRDefault="00443200" w:rsidP="00443200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1.3</w:t>
      </w:r>
      <w:r w:rsidRPr="00443200">
        <w:rPr>
          <w:rFonts w:eastAsia="Calibri"/>
          <w:b/>
          <w:lang w:eastAsia="en-US"/>
        </w:rPr>
        <w:t>.</w:t>
      </w:r>
      <w:r w:rsidRPr="00443200">
        <w:rPr>
          <w:rFonts w:eastAsia="Calibri"/>
          <w:lang w:eastAsia="en-US"/>
        </w:rPr>
        <w:t xml:space="preserve"> Бак промывочной воды БОУ1,2 - металлическая емкость V=100 м</w:t>
      </w:r>
      <w:r w:rsidRPr="00EA72E2">
        <w:rPr>
          <w:rFonts w:eastAsia="Calibri"/>
          <w:vertAlign w:val="superscript"/>
          <w:lang w:eastAsia="en-US"/>
        </w:rPr>
        <w:t>3</w:t>
      </w:r>
      <w:r w:rsidRPr="00443200">
        <w:rPr>
          <w:rFonts w:eastAsia="Calibri"/>
          <w:lang w:eastAsia="en-US"/>
        </w:rPr>
        <w:t>, предназначенная для промывки и регенерации фильтров БОУ1,2;</w:t>
      </w:r>
    </w:p>
    <w:p w:rsidR="00443200" w:rsidRPr="00443200" w:rsidRDefault="00443200" w:rsidP="00443200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1.4</w:t>
      </w:r>
      <w:r w:rsidRPr="00443200">
        <w:rPr>
          <w:rFonts w:eastAsia="Calibri"/>
          <w:b/>
          <w:lang w:eastAsia="en-US"/>
        </w:rPr>
        <w:t>.</w:t>
      </w:r>
      <w:r w:rsidRPr="00443200">
        <w:rPr>
          <w:rFonts w:eastAsia="Calibri"/>
          <w:lang w:eastAsia="en-US"/>
        </w:rPr>
        <w:t xml:space="preserve"> Бак дренажных вод БОУ-2 (ПГУ) -  металлическая емкость V=63 м</w:t>
      </w:r>
      <w:r w:rsidRPr="00EA72E2">
        <w:rPr>
          <w:rFonts w:eastAsia="Calibri"/>
          <w:vertAlign w:val="superscript"/>
          <w:lang w:eastAsia="en-US"/>
        </w:rPr>
        <w:t>3</w:t>
      </w:r>
      <w:r w:rsidRPr="00443200">
        <w:rPr>
          <w:rFonts w:eastAsia="Calibri"/>
          <w:lang w:eastAsia="en-US"/>
        </w:rPr>
        <w:t>, предназначенная для сбора вод от промывки и регенерации фильтров БОУ-2.</w:t>
      </w:r>
    </w:p>
    <w:p w:rsidR="00160686" w:rsidRDefault="00447C51" w:rsidP="00F50AA1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="00443200">
        <w:rPr>
          <w:rFonts w:eastAsia="Calibri"/>
          <w:b/>
          <w:lang w:eastAsia="en-US"/>
        </w:rPr>
        <w:t>.5</w:t>
      </w:r>
      <w:r w:rsidR="00160686" w:rsidRPr="00160686">
        <w:rPr>
          <w:rFonts w:eastAsia="Calibri"/>
          <w:b/>
          <w:lang w:eastAsia="en-US"/>
        </w:rPr>
        <w:t>.</w:t>
      </w:r>
      <w:r w:rsidR="00160686">
        <w:rPr>
          <w:rFonts w:eastAsia="Calibri"/>
          <w:lang w:eastAsia="en-US"/>
        </w:rPr>
        <w:t xml:space="preserve"> </w:t>
      </w:r>
      <w:r w:rsidR="00F50AA1">
        <w:rPr>
          <w:rFonts w:eastAsia="Calibri"/>
          <w:lang w:eastAsia="en-US"/>
        </w:rPr>
        <w:t xml:space="preserve">Бак ГВС – металлическая емкость </w:t>
      </w:r>
      <w:r w:rsidR="00EA72E2">
        <w:rPr>
          <w:rFonts w:eastAsia="Calibri"/>
          <w:lang w:eastAsia="en-US"/>
        </w:rPr>
        <w:t>V=10</w:t>
      </w:r>
      <w:r w:rsidR="00F50AA1" w:rsidRPr="00F50AA1">
        <w:rPr>
          <w:rFonts w:eastAsia="Calibri"/>
          <w:lang w:eastAsia="en-US"/>
        </w:rPr>
        <w:t>000 м</w:t>
      </w:r>
      <w:r w:rsidR="00F50AA1" w:rsidRPr="00F50AA1">
        <w:rPr>
          <w:rFonts w:eastAsia="Calibri"/>
          <w:vertAlign w:val="superscript"/>
          <w:lang w:eastAsia="en-US"/>
        </w:rPr>
        <w:t>3</w:t>
      </w:r>
      <w:r w:rsidR="00F50AA1">
        <w:rPr>
          <w:rFonts w:eastAsia="Calibri"/>
          <w:lang w:eastAsia="en-US"/>
        </w:rPr>
        <w:t xml:space="preserve">, </w:t>
      </w:r>
      <w:r w:rsidR="00200D0E">
        <w:rPr>
          <w:rFonts w:eastAsia="Calibri"/>
          <w:lang w:eastAsia="en-US"/>
        </w:rPr>
        <w:t>предназначенная</w:t>
      </w:r>
      <w:r w:rsidR="00F50AA1">
        <w:rPr>
          <w:rFonts w:eastAsia="Calibri"/>
          <w:lang w:eastAsia="en-US"/>
        </w:rPr>
        <w:t xml:space="preserve"> для </w:t>
      </w:r>
      <w:r w:rsidR="00200D0E">
        <w:rPr>
          <w:rFonts w:eastAsia="Calibri"/>
          <w:lang w:eastAsia="en-US"/>
        </w:rPr>
        <w:t>хранения горячей воды с температурой до 95°С</w:t>
      </w:r>
      <w:r w:rsidR="00160686">
        <w:rPr>
          <w:rFonts w:eastAsia="Calibri"/>
          <w:lang w:eastAsia="en-US"/>
        </w:rPr>
        <w:t>,</w:t>
      </w:r>
      <w:r w:rsidR="00200D0E">
        <w:rPr>
          <w:rFonts w:eastAsia="Calibri"/>
          <w:lang w:eastAsia="en-US"/>
        </w:rPr>
        <w:t xml:space="preserve"> используемой для подпитки теплосети;</w:t>
      </w:r>
      <w:r w:rsidR="00F50AA1">
        <w:rPr>
          <w:rFonts w:eastAsia="Calibri"/>
          <w:lang w:eastAsia="en-US"/>
        </w:rPr>
        <w:t xml:space="preserve"> </w:t>
      </w:r>
    </w:p>
    <w:p w:rsidR="00F50AA1" w:rsidRDefault="00447C51" w:rsidP="00F50AA1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="00443200">
        <w:rPr>
          <w:rFonts w:eastAsia="Calibri"/>
          <w:b/>
          <w:lang w:eastAsia="en-US"/>
        </w:rPr>
        <w:t>.6</w:t>
      </w:r>
      <w:r w:rsidR="00160686">
        <w:rPr>
          <w:rFonts w:eastAsia="Calibri"/>
          <w:b/>
          <w:lang w:eastAsia="en-US"/>
        </w:rPr>
        <w:t xml:space="preserve">. </w:t>
      </w:r>
      <w:r w:rsidR="00160686" w:rsidRPr="00160686">
        <w:rPr>
          <w:rFonts w:eastAsia="Calibri"/>
          <w:lang w:eastAsia="en-US"/>
        </w:rPr>
        <w:t>Бак БЗК –</w:t>
      </w:r>
      <w:r w:rsidR="00160686">
        <w:rPr>
          <w:rFonts w:eastAsia="Calibri"/>
          <w:lang w:eastAsia="en-US"/>
        </w:rPr>
        <w:t xml:space="preserve"> </w:t>
      </w:r>
      <w:r w:rsidR="00EA72E2">
        <w:rPr>
          <w:rFonts w:eastAsia="Calibri"/>
          <w:lang w:eastAsia="en-US"/>
        </w:rPr>
        <w:t>металлическая емкость V=1</w:t>
      </w:r>
      <w:r w:rsidR="00160686" w:rsidRPr="00160686">
        <w:rPr>
          <w:rFonts w:eastAsia="Calibri"/>
          <w:lang w:eastAsia="en-US"/>
        </w:rPr>
        <w:t>000 м</w:t>
      </w:r>
      <w:r w:rsidR="00160686" w:rsidRPr="00160686">
        <w:rPr>
          <w:rFonts w:eastAsia="Calibri"/>
          <w:vertAlign w:val="superscript"/>
          <w:lang w:eastAsia="en-US"/>
        </w:rPr>
        <w:t>3</w:t>
      </w:r>
      <w:r w:rsidR="00160686" w:rsidRPr="00160686">
        <w:rPr>
          <w:rFonts w:eastAsia="Calibri"/>
          <w:lang w:eastAsia="en-US"/>
        </w:rPr>
        <w:t xml:space="preserve">, предназначенная для хранения </w:t>
      </w:r>
      <w:proofErr w:type="spellStart"/>
      <w:r w:rsidR="00160686">
        <w:rPr>
          <w:rFonts w:eastAsia="Calibri"/>
          <w:lang w:eastAsia="en-US"/>
        </w:rPr>
        <w:t>химобессоленной</w:t>
      </w:r>
      <w:proofErr w:type="spellEnd"/>
      <w:r w:rsidR="00160686" w:rsidRPr="00160686">
        <w:rPr>
          <w:rFonts w:eastAsia="Calibri"/>
          <w:lang w:eastAsia="en-US"/>
        </w:rPr>
        <w:t xml:space="preserve">, используемой для подпитки </w:t>
      </w:r>
      <w:r w:rsidR="009A1696">
        <w:rPr>
          <w:rFonts w:eastAsia="Calibri"/>
          <w:lang w:eastAsia="en-US"/>
        </w:rPr>
        <w:t xml:space="preserve">энергоблоков ст. </w:t>
      </w:r>
      <w:r w:rsidR="00160686">
        <w:rPr>
          <w:rFonts w:eastAsia="Calibri"/>
          <w:lang w:eastAsia="en-US"/>
        </w:rPr>
        <w:t>№1,2;</w:t>
      </w:r>
    </w:p>
    <w:p w:rsidR="0088162E" w:rsidRDefault="0088162E" w:rsidP="00322855">
      <w:pPr>
        <w:jc w:val="center"/>
        <w:rPr>
          <w:b/>
        </w:rPr>
      </w:pPr>
    </w:p>
    <w:p w:rsidR="00322855" w:rsidRDefault="00322855" w:rsidP="00322855">
      <w:pPr>
        <w:jc w:val="center"/>
        <w:rPr>
          <w:b/>
        </w:rPr>
      </w:pPr>
      <w:r>
        <w:rPr>
          <w:b/>
        </w:rPr>
        <w:t>УКРУПНЕННАЯ ВЕДОМОСТЬ</w:t>
      </w:r>
    </w:p>
    <w:p w:rsidR="00322855" w:rsidRDefault="00322855" w:rsidP="00322855">
      <w:pPr>
        <w:suppressAutoHyphens/>
        <w:jc w:val="center"/>
      </w:pPr>
      <w:r>
        <w:t>объемов услуг</w:t>
      </w:r>
    </w:p>
    <w:p w:rsidR="00322855" w:rsidRPr="003D2E17" w:rsidRDefault="00322855" w:rsidP="00322855">
      <w:pPr>
        <w:suppressAutoHyphens/>
        <w:jc w:val="center"/>
      </w:pPr>
    </w:p>
    <w:tbl>
      <w:tblPr>
        <w:tblW w:w="1067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7716"/>
        <w:gridCol w:w="1258"/>
        <w:gridCol w:w="1050"/>
      </w:tblGrid>
      <w:tr w:rsidR="00127710" w:rsidRPr="005F3C94" w:rsidTr="004C54EB">
        <w:trPr>
          <w:trHeight w:val="567"/>
        </w:trPr>
        <w:tc>
          <w:tcPr>
            <w:tcW w:w="648" w:type="dxa"/>
            <w:shd w:val="clear" w:color="auto" w:fill="auto"/>
            <w:vAlign w:val="center"/>
          </w:tcPr>
          <w:p w:rsidR="00127710" w:rsidRPr="003F3B08" w:rsidRDefault="00127710" w:rsidP="006F7856">
            <w:pPr>
              <w:jc w:val="center"/>
            </w:pPr>
            <w:r w:rsidRPr="003F3B08">
              <w:t>№ п/п</w:t>
            </w:r>
          </w:p>
        </w:tc>
        <w:tc>
          <w:tcPr>
            <w:tcW w:w="7716" w:type="dxa"/>
            <w:shd w:val="clear" w:color="auto" w:fill="auto"/>
            <w:noWrap/>
            <w:vAlign w:val="center"/>
          </w:tcPr>
          <w:p w:rsidR="00127710" w:rsidRPr="003F3B08" w:rsidRDefault="00127710" w:rsidP="006F7856">
            <w:pPr>
              <w:jc w:val="center"/>
            </w:pPr>
            <w:r w:rsidRPr="003F3B08">
              <w:t>Наименование работ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27710" w:rsidRPr="003F3B08" w:rsidRDefault="00127710" w:rsidP="00623CED">
            <w:pPr>
              <w:jc w:val="center"/>
            </w:pPr>
            <w:r w:rsidRPr="003F3B08">
              <w:t>Ед.</w:t>
            </w:r>
            <w:r>
              <w:t xml:space="preserve"> </w:t>
            </w:r>
            <w:r w:rsidRPr="003F3B08">
              <w:t>изм.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127710" w:rsidRPr="003F3B08" w:rsidRDefault="00127710" w:rsidP="00623CED">
            <w:pPr>
              <w:jc w:val="center"/>
            </w:pPr>
            <w:r w:rsidRPr="003F3B08">
              <w:t>Кол-во</w:t>
            </w:r>
          </w:p>
        </w:tc>
      </w:tr>
      <w:tr w:rsidR="00127710" w:rsidRPr="00FC6EDE" w:rsidTr="004C54EB">
        <w:trPr>
          <w:trHeight w:val="1901"/>
        </w:trPr>
        <w:tc>
          <w:tcPr>
            <w:tcW w:w="648" w:type="dxa"/>
            <w:shd w:val="clear" w:color="auto" w:fill="auto"/>
            <w:noWrap/>
          </w:tcPr>
          <w:p w:rsidR="00D872EB" w:rsidRPr="00432CCB" w:rsidRDefault="00D872EB" w:rsidP="00432CCB">
            <w:pPr>
              <w:pStyle w:val="a6"/>
              <w:numPr>
                <w:ilvl w:val="0"/>
                <w:numId w:val="20"/>
              </w:numPr>
              <w:ind w:left="142" w:hanging="21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16" w:type="dxa"/>
            <w:shd w:val="clear" w:color="auto" w:fill="auto"/>
          </w:tcPr>
          <w:p w:rsidR="00127710" w:rsidRPr="001C70F2" w:rsidRDefault="00127710" w:rsidP="004C54EB">
            <w:pPr>
              <w:spacing w:line="0" w:lineRule="atLeast"/>
            </w:pPr>
            <w:r w:rsidRPr="00F700E4">
              <w:t>Геодезически</w:t>
            </w:r>
            <w:r>
              <w:t>е</w:t>
            </w:r>
            <w:r w:rsidRPr="00F700E4">
              <w:t xml:space="preserve"> работ</w:t>
            </w:r>
            <w:r w:rsidR="00D872EB">
              <w:t>ы</w:t>
            </w:r>
            <w:r w:rsidR="009F1F96">
              <w:t xml:space="preserve"> на баках, </w:t>
            </w:r>
            <w:r>
              <w:t>включающие</w:t>
            </w:r>
            <w:r w:rsidRPr="00F700E4">
              <w:t xml:space="preserve"> </w:t>
            </w:r>
            <w:r>
              <w:t>и</w:t>
            </w:r>
            <w:r w:rsidRPr="00F700E4">
              <w:t>змерение параметров, характеризующих состояние корпуса резервуара, т.е. определение геометрической формы стен и нивелирование днища бака</w:t>
            </w:r>
            <w:r>
              <w:t xml:space="preserve"> (определение значений неравномерной осадки основания бака, </w:t>
            </w:r>
            <w:r>
              <w:rPr>
                <w:rFonts w:eastAsia="MS Mincho"/>
              </w:rPr>
              <w:t xml:space="preserve">отклонения днища и наружного контура бака по горизонтали, </w:t>
            </w:r>
            <w:r>
              <w:t xml:space="preserve">определение фактической геометрической формы резервуара измерением значения </w:t>
            </w:r>
            <w:r w:rsidR="00587D47">
              <w:t>отклонения,</w:t>
            </w:r>
            <w:r>
              <w:t xml:space="preserve"> образующих стенки от вертикали)</w:t>
            </w:r>
            <w:r w:rsidR="00432CCB">
              <w:t>.</w:t>
            </w:r>
          </w:p>
        </w:tc>
        <w:tc>
          <w:tcPr>
            <w:tcW w:w="1258" w:type="dxa"/>
            <w:shd w:val="clear" w:color="auto" w:fill="auto"/>
            <w:noWrap/>
            <w:vAlign w:val="center"/>
          </w:tcPr>
          <w:p w:rsidR="00D872EB" w:rsidRDefault="00D872EB" w:rsidP="00623CED">
            <w:pPr>
              <w:jc w:val="center"/>
            </w:pPr>
          </w:p>
          <w:p w:rsidR="00127710" w:rsidRPr="003F3B08" w:rsidRDefault="00E3036B" w:rsidP="00623CED">
            <w:pPr>
              <w:jc w:val="center"/>
            </w:pPr>
            <w:r>
              <w:t xml:space="preserve"> бак</w:t>
            </w: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D872EB" w:rsidRDefault="00D872EB" w:rsidP="00623CED">
            <w:pPr>
              <w:jc w:val="center"/>
            </w:pPr>
          </w:p>
          <w:p w:rsidR="00127710" w:rsidRPr="003F3B08" w:rsidRDefault="00443200" w:rsidP="00623CED">
            <w:pPr>
              <w:jc w:val="center"/>
            </w:pPr>
            <w:r>
              <w:t>10</w:t>
            </w:r>
          </w:p>
        </w:tc>
      </w:tr>
    </w:tbl>
    <w:p w:rsidR="00D605D6" w:rsidRPr="0086502D" w:rsidRDefault="00D605D6" w:rsidP="00D605D6">
      <w:pPr>
        <w:ind w:left="720"/>
        <w:jc w:val="center"/>
      </w:pPr>
    </w:p>
    <w:p w:rsidR="00447C51" w:rsidRPr="00447C51" w:rsidRDefault="00447C51" w:rsidP="00447C51">
      <w:pPr>
        <w:jc w:val="center"/>
        <w:rPr>
          <w:b/>
        </w:rPr>
      </w:pPr>
      <w:r w:rsidRPr="00447C51">
        <w:rPr>
          <w:b/>
        </w:rPr>
        <w:t>Особые условия</w:t>
      </w:r>
    </w:p>
    <w:p w:rsidR="00447C51" w:rsidRPr="00447C51" w:rsidRDefault="00447C51" w:rsidP="00447C51">
      <w:pPr>
        <w:rPr>
          <w:b/>
        </w:rPr>
      </w:pPr>
      <w:r w:rsidRPr="00447C51">
        <w:rPr>
          <w:b/>
        </w:rPr>
        <w:t>1.Выполнение требований:</w:t>
      </w:r>
    </w:p>
    <w:p w:rsidR="00447C51" w:rsidRPr="00447C51" w:rsidRDefault="00447C51" w:rsidP="00447C51">
      <w:pPr>
        <w:rPr>
          <w:b/>
        </w:rPr>
      </w:pPr>
      <w:r w:rsidRPr="00447C51">
        <w:rPr>
          <w:b/>
        </w:rPr>
        <w:t>1.1. Требования к производству и качеству работ:</w:t>
      </w:r>
    </w:p>
    <w:p w:rsidR="00447C51" w:rsidRPr="00447C51" w:rsidRDefault="00447C51" w:rsidP="00447C51">
      <w:pPr>
        <w:ind w:left="426" w:hanging="426"/>
        <w:jc w:val="both"/>
      </w:pPr>
      <w:r w:rsidRPr="00447C51">
        <w:t>1.1.</w:t>
      </w:r>
      <w:r w:rsidRPr="00447C51">
        <w:tab/>
        <w:t>Работы, указанные в укрупненной ведомости выполняются в соответствии с графиком, согласованным с заказчиком.</w:t>
      </w:r>
    </w:p>
    <w:p w:rsidR="00447C51" w:rsidRPr="00447C51" w:rsidRDefault="00447C51" w:rsidP="007C7998">
      <w:pPr>
        <w:ind w:left="426" w:hanging="426"/>
        <w:jc w:val="both"/>
      </w:pPr>
      <w:r w:rsidRPr="00447C51">
        <w:t>1.2.</w:t>
      </w:r>
      <w:r w:rsidRPr="00447C51">
        <w:tab/>
        <w:t>При выполнении работ должны соблюдаться требования следующих нормативных документов:</w:t>
      </w:r>
    </w:p>
    <w:p w:rsidR="00447C51" w:rsidRPr="00587D47" w:rsidRDefault="00447C51" w:rsidP="007C7998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7D47">
        <w:rPr>
          <w:rFonts w:ascii="Times New Roman" w:hAnsi="Times New Roman" w:cs="Times New Roman"/>
          <w:sz w:val="24"/>
          <w:szCs w:val="24"/>
        </w:rPr>
        <w:t>Федеральный закон о промышленной безопасности опасных производственных объектов №116-ФЗ.</w:t>
      </w:r>
    </w:p>
    <w:p w:rsidR="00447C51" w:rsidRPr="00587D47" w:rsidRDefault="00447C51" w:rsidP="007C7998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7D47">
        <w:rPr>
          <w:rFonts w:ascii="Times New Roman" w:hAnsi="Times New Roman" w:cs="Times New Roman"/>
          <w:sz w:val="24"/>
          <w:szCs w:val="24"/>
        </w:rPr>
        <w:t xml:space="preserve">Методические указания по обследованию баков-аккумуляторов горячей воды (СО 34.40.601-97), </w:t>
      </w:r>
    </w:p>
    <w:p w:rsidR="00447C51" w:rsidRPr="00587D47" w:rsidRDefault="00447C51" w:rsidP="007C7998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7D47">
        <w:rPr>
          <w:rFonts w:ascii="Times New Roman" w:hAnsi="Times New Roman" w:cs="Times New Roman"/>
          <w:sz w:val="24"/>
          <w:szCs w:val="24"/>
        </w:rPr>
        <w:t>РД 34.03.204 Правила безопасности при работе с инструментом и приспособлениями.</w:t>
      </w:r>
    </w:p>
    <w:p w:rsidR="00447C51" w:rsidRPr="00587D47" w:rsidRDefault="00447C51" w:rsidP="007C7998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7D47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предприятий.</w:t>
      </w:r>
    </w:p>
    <w:p w:rsidR="00447C51" w:rsidRPr="00587D47" w:rsidRDefault="00447C51" w:rsidP="007C7998">
      <w:pPr>
        <w:pStyle w:val="a6"/>
        <w:numPr>
          <w:ilvl w:val="0"/>
          <w:numId w:val="22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87D47">
        <w:rPr>
          <w:rFonts w:ascii="Times New Roman" w:hAnsi="Times New Roman" w:cs="Times New Roman"/>
          <w:sz w:val="24"/>
          <w:szCs w:val="24"/>
        </w:rPr>
        <w:t>СО 34.04.181-2003 (Правила организации технического обслуживания и ремонта оборудования, зданий и сооружений эл. станций и сетей).</w:t>
      </w:r>
    </w:p>
    <w:p w:rsidR="00447C51" w:rsidRPr="00447C51" w:rsidRDefault="00447C51" w:rsidP="00447C51">
      <w:pPr>
        <w:jc w:val="both"/>
      </w:pPr>
      <w:r w:rsidRPr="00447C51">
        <w:rPr>
          <w:b/>
        </w:rPr>
        <w:t>По окончании работ</w:t>
      </w:r>
      <w:r w:rsidRPr="00447C51">
        <w:t>:</w:t>
      </w:r>
    </w:p>
    <w:p w:rsidR="00447C51" w:rsidRDefault="00447C51" w:rsidP="00447C51">
      <w:pPr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t>П</w:t>
      </w:r>
      <w:r w:rsidRPr="00447C51">
        <w:t>о окончании работ должны быть оформлены протоколы результатов геодезических измерений и переданы на ТЭЦ-5 (в 2-х экземплярах).</w:t>
      </w:r>
    </w:p>
    <w:p w:rsidR="00447C51" w:rsidRDefault="00447C51" w:rsidP="00447C51">
      <w:pPr>
        <w:jc w:val="both"/>
      </w:pPr>
    </w:p>
    <w:p w:rsidR="00447C51" w:rsidRPr="00447C51" w:rsidRDefault="00447C51" w:rsidP="00447C51">
      <w:pPr>
        <w:jc w:val="both"/>
        <w:rPr>
          <w:b/>
        </w:rPr>
      </w:pPr>
      <w:r w:rsidRPr="00447C51">
        <w:rPr>
          <w:b/>
        </w:rPr>
        <w:t>2.    Требования к подрядной организации:</w:t>
      </w:r>
    </w:p>
    <w:p w:rsidR="00447C51" w:rsidRPr="00447C51" w:rsidRDefault="00447C51" w:rsidP="00447C51">
      <w:pPr>
        <w:jc w:val="both"/>
        <w:rPr>
          <w:b/>
        </w:rPr>
      </w:pPr>
      <w:r w:rsidRPr="00447C51">
        <w:rPr>
          <w:b/>
        </w:rPr>
        <w:t>2.1. Общие требования к подрядной организации:</w:t>
      </w:r>
    </w:p>
    <w:bookmarkEnd w:id="1"/>
    <w:bookmarkEnd w:id="2"/>
    <w:bookmarkEnd w:id="3"/>
    <w:bookmarkEnd w:id="4"/>
    <w:bookmarkEnd w:id="5"/>
    <w:p w:rsidR="004C7981" w:rsidRDefault="004C7981" w:rsidP="00587D47">
      <w:pPr>
        <w:ind w:left="426" w:hanging="426"/>
        <w:jc w:val="both"/>
      </w:pPr>
      <w:r>
        <w:t xml:space="preserve">-       </w:t>
      </w:r>
      <w:r w:rsidRPr="004C7981">
        <w:t>наличие свидетельства о членстве в СРО, а также лицензии и допуски для производства работ не требуются;</w:t>
      </w:r>
    </w:p>
    <w:p w:rsidR="004C7981" w:rsidRDefault="004C7981" w:rsidP="00587D47">
      <w:pPr>
        <w:ind w:left="426" w:hanging="426"/>
        <w:jc w:val="both"/>
      </w:pPr>
      <w:r>
        <w:t xml:space="preserve">-      </w:t>
      </w:r>
      <w:r w:rsidRPr="004C7981">
        <w:t>опыт проведения подобных работ не менее 3 лет;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обеспечить соответствие сметной документации требованиям системы ценообразования, принятой в ОАО «ТГК-1»;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самостоятельно выполнять транспортное обеспечение работ: перевозку необходимых приборов и оборудования;</w:t>
      </w:r>
    </w:p>
    <w:p w:rsidR="00447C51" w:rsidRPr="00447C51" w:rsidRDefault="00447C51" w:rsidP="00587D47">
      <w:pPr>
        <w:ind w:left="426" w:hanging="426"/>
        <w:jc w:val="both"/>
        <w:rPr>
          <w:b/>
        </w:rPr>
      </w:pPr>
      <w:r>
        <w:t>-</w:t>
      </w:r>
      <w:r>
        <w:tab/>
        <w:t>акты сдачи - приемки могут быть подписаны Заказчиком при условии выполнения подрядчиком указанных выше требований.</w:t>
      </w:r>
    </w:p>
    <w:p w:rsidR="009D1C0F" w:rsidRDefault="009D1C0F" w:rsidP="00447C51">
      <w:pPr>
        <w:jc w:val="both"/>
        <w:rPr>
          <w:b/>
        </w:rPr>
      </w:pPr>
    </w:p>
    <w:p w:rsidR="00447C51" w:rsidRPr="00447C51" w:rsidRDefault="00447C51" w:rsidP="00447C51">
      <w:pPr>
        <w:jc w:val="both"/>
        <w:rPr>
          <w:b/>
        </w:rPr>
      </w:pPr>
      <w:r w:rsidRPr="00447C51">
        <w:rPr>
          <w:b/>
        </w:rPr>
        <w:lastRenderedPageBreak/>
        <w:t>2.2. Специальные требования к персоналу подрядной организации</w:t>
      </w:r>
    </w:p>
    <w:p w:rsidR="00447C51" w:rsidRDefault="00447C51" w:rsidP="00587D47">
      <w:pPr>
        <w:ind w:left="426" w:hanging="426"/>
      </w:pPr>
      <w:r>
        <w:t>-</w:t>
      </w:r>
      <w:r>
        <w:tab/>
        <w:t>персонал должен быть аттестован по вопросам промышленной безопасности;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персонал, должен знать принцип действия, технологию и особенности обслуживаемого оборудования;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персонал должен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персонал, должен иметь все необходимые для работы приборы, инструменты и специальные приспособления;</w:t>
      </w:r>
    </w:p>
    <w:p w:rsidR="00447C51" w:rsidRDefault="00447C51" w:rsidP="00587D47">
      <w:pPr>
        <w:ind w:left="426" w:hanging="426"/>
        <w:jc w:val="both"/>
      </w:pPr>
      <w:r>
        <w:t>-</w:t>
      </w:r>
      <w:r>
        <w:tab/>
        <w:t>персонал должен организовать своевременное оформление и ведение, исполнительной документации;</w:t>
      </w:r>
    </w:p>
    <w:p w:rsidR="00447C51" w:rsidRDefault="00447C51" w:rsidP="00587D47">
      <w:pPr>
        <w:ind w:left="426" w:hanging="426"/>
        <w:jc w:val="both"/>
        <w:rPr>
          <w:b/>
        </w:rPr>
      </w:pPr>
      <w:r>
        <w:t>-</w:t>
      </w:r>
      <w:r>
        <w:tab/>
        <w:t>персонал, должен обеспечить выполнение работ в соответствии с согласованным графиком работ.</w:t>
      </w:r>
    </w:p>
    <w:p w:rsidR="00447C51" w:rsidRDefault="00447C51" w:rsidP="00587D47">
      <w:pPr>
        <w:ind w:left="426" w:hanging="426"/>
        <w:jc w:val="both"/>
        <w:rPr>
          <w:b/>
        </w:rPr>
      </w:pPr>
    </w:p>
    <w:p w:rsidR="00444028" w:rsidRDefault="00444028" w:rsidP="00444028"/>
    <w:p w:rsidR="0088162E" w:rsidRDefault="0088162E" w:rsidP="00444028"/>
    <w:p w:rsidR="0088162E" w:rsidRDefault="0088162E" w:rsidP="00444028"/>
    <w:p w:rsidR="00444028" w:rsidRDefault="00444028" w:rsidP="00444028"/>
    <w:sectPr w:rsidR="00444028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FBF" w:rsidRDefault="00371FBF" w:rsidP="00B8085D">
      <w:r>
        <w:separator/>
      </w:r>
    </w:p>
  </w:endnote>
  <w:endnote w:type="continuationSeparator" w:id="0">
    <w:p w:rsidR="00371FBF" w:rsidRDefault="00371FBF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C23F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636EC" w:rsidRDefault="00C23F04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FBF" w:rsidRDefault="00371FBF" w:rsidP="00B8085D">
      <w:r>
        <w:separator/>
      </w:r>
    </w:p>
  </w:footnote>
  <w:footnote w:type="continuationSeparator" w:id="0">
    <w:p w:rsidR="00371FBF" w:rsidRDefault="00371FBF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E56A1"/>
    <w:multiLevelType w:val="hybridMultilevel"/>
    <w:tmpl w:val="6F28BD1E"/>
    <w:lvl w:ilvl="0" w:tplc="418ACD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40778"/>
    <w:multiLevelType w:val="hybridMultilevel"/>
    <w:tmpl w:val="816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94835"/>
    <w:multiLevelType w:val="hybridMultilevel"/>
    <w:tmpl w:val="E6BC4268"/>
    <w:lvl w:ilvl="0" w:tplc="A00EB9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5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7E2F83"/>
    <w:multiLevelType w:val="hybridMultilevel"/>
    <w:tmpl w:val="D714B09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20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2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6"/>
  </w:num>
  <w:num w:numId="6">
    <w:abstractNumId w:val="10"/>
  </w:num>
  <w:num w:numId="7">
    <w:abstractNumId w:val="12"/>
  </w:num>
  <w:num w:numId="8">
    <w:abstractNumId w:val="9"/>
  </w:num>
  <w:num w:numId="9">
    <w:abstractNumId w:val="2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5"/>
  </w:num>
  <w:num w:numId="14">
    <w:abstractNumId w:val="15"/>
  </w:num>
  <w:num w:numId="15">
    <w:abstractNumId w:val="14"/>
  </w:num>
  <w:num w:numId="16">
    <w:abstractNumId w:val="20"/>
  </w:num>
  <w:num w:numId="17">
    <w:abstractNumId w:val="17"/>
  </w:num>
  <w:num w:numId="18">
    <w:abstractNumId w:val="19"/>
  </w:num>
  <w:num w:numId="19">
    <w:abstractNumId w:val="13"/>
  </w:num>
  <w:num w:numId="20">
    <w:abstractNumId w:val="2"/>
  </w:num>
  <w:num w:numId="21">
    <w:abstractNumId w:val="11"/>
  </w:num>
  <w:num w:numId="22">
    <w:abstractNumId w:val="18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5B3B"/>
    <w:rsid w:val="000264C0"/>
    <w:rsid w:val="00026BBA"/>
    <w:rsid w:val="00030D7F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57832"/>
    <w:rsid w:val="00060D74"/>
    <w:rsid w:val="000666A5"/>
    <w:rsid w:val="000673AA"/>
    <w:rsid w:val="00076D42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13D65"/>
    <w:rsid w:val="00127710"/>
    <w:rsid w:val="0013387A"/>
    <w:rsid w:val="00143436"/>
    <w:rsid w:val="00145128"/>
    <w:rsid w:val="001547A2"/>
    <w:rsid w:val="001557A8"/>
    <w:rsid w:val="0016050F"/>
    <w:rsid w:val="00160686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45BB"/>
    <w:rsid w:val="00185515"/>
    <w:rsid w:val="001866E1"/>
    <w:rsid w:val="00191A16"/>
    <w:rsid w:val="0019285F"/>
    <w:rsid w:val="00192970"/>
    <w:rsid w:val="00197A80"/>
    <w:rsid w:val="001A00B9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00D0E"/>
    <w:rsid w:val="00202896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2156"/>
    <w:rsid w:val="002B4CE3"/>
    <w:rsid w:val="002B69AB"/>
    <w:rsid w:val="002B7750"/>
    <w:rsid w:val="002C1BEA"/>
    <w:rsid w:val="002C3E55"/>
    <w:rsid w:val="002C6981"/>
    <w:rsid w:val="002C7745"/>
    <w:rsid w:val="002D3C01"/>
    <w:rsid w:val="002D55F0"/>
    <w:rsid w:val="002D5F5D"/>
    <w:rsid w:val="002E05BB"/>
    <w:rsid w:val="002E16D0"/>
    <w:rsid w:val="002E2975"/>
    <w:rsid w:val="002E747D"/>
    <w:rsid w:val="002F2010"/>
    <w:rsid w:val="002F2BBB"/>
    <w:rsid w:val="002F33D0"/>
    <w:rsid w:val="002F6DE5"/>
    <w:rsid w:val="0030632D"/>
    <w:rsid w:val="0030644F"/>
    <w:rsid w:val="003109B0"/>
    <w:rsid w:val="00320579"/>
    <w:rsid w:val="00322855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1FBF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683C"/>
    <w:rsid w:val="003C76B2"/>
    <w:rsid w:val="003C7FF2"/>
    <w:rsid w:val="003D0F9C"/>
    <w:rsid w:val="003E43B9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AFD"/>
    <w:rsid w:val="00420B26"/>
    <w:rsid w:val="004220FB"/>
    <w:rsid w:val="00430495"/>
    <w:rsid w:val="00430C44"/>
    <w:rsid w:val="00430D63"/>
    <w:rsid w:val="00432CCB"/>
    <w:rsid w:val="0043621A"/>
    <w:rsid w:val="00440ED3"/>
    <w:rsid w:val="00443200"/>
    <w:rsid w:val="004436C3"/>
    <w:rsid w:val="00444028"/>
    <w:rsid w:val="00445B1B"/>
    <w:rsid w:val="00445CB8"/>
    <w:rsid w:val="0044636A"/>
    <w:rsid w:val="00447C51"/>
    <w:rsid w:val="00464EC5"/>
    <w:rsid w:val="00466A5A"/>
    <w:rsid w:val="00467369"/>
    <w:rsid w:val="0047111F"/>
    <w:rsid w:val="004733EE"/>
    <w:rsid w:val="00477E25"/>
    <w:rsid w:val="00484D2D"/>
    <w:rsid w:val="00485839"/>
    <w:rsid w:val="004918CB"/>
    <w:rsid w:val="00496E82"/>
    <w:rsid w:val="004C005E"/>
    <w:rsid w:val="004C0897"/>
    <w:rsid w:val="004C1D3F"/>
    <w:rsid w:val="004C3B5F"/>
    <w:rsid w:val="004C3E1D"/>
    <w:rsid w:val="004C54EB"/>
    <w:rsid w:val="004C58F7"/>
    <w:rsid w:val="004C7981"/>
    <w:rsid w:val="004D108A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27389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1EB9"/>
    <w:rsid w:val="00586EA7"/>
    <w:rsid w:val="00587D47"/>
    <w:rsid w:val="00591C6A"/>
    <w:rsid w:val="00593676"/>
    <w:rsid w:val="005937AA"/>
    <w:rsid w:val="005942F1"/>
    <w:rsid w:val="005A1053"/>
    <w:rsid w:val="005A5735"/>
    <w:rsid w:val="005B2572"/>
    <w:rsid w:val="005B6D01"/>
    <w:rsid w:val="005B71F3"/>
    <w:rsid w:val="005C0687"/>
    <w:rsid w:val="005C7C56"/>
    <w:rsid w:val="005D38A7"/>
    <w:rsid w:val="005E603A"/>
    <w:rsid w:val="005E7464"/>
    <w:rsid w:val="005F3583"/>
    <w:rsid w:val="005F4F65"/>
    <w:rsid w:val="00600D32"/>
    <w:rsid w:val="0061331A"/>
    <w:rsid w:val="006162A2"/>
    <w:rsid w:val="00616550"/>
    <w:rsid w:val="00623CED"/>
    <w:rsid w:val="00626243"/>
    <w:rsid w:val="006269D2"/>
    <w:rsid w:val="00631438"/>
    <w:rsid w:val="00637BAD"/>
    <w:rsid w:val="006426A8"/>
    <w:rsid w:val="006439CE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1F7E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02233"/>
    <w:rsid w:val="00706CCF"/>
    <w:rsid w:val="00711AD0"/>
    <w:rsid w:val="00717F83"/>
    <w:rsid w:val="00720952"/>
    <w:rsid w:val="00730335"/>
    <w:rsid w:val="0073168D"/>
    <w:rsid w:val="00740716"/>
    <w:rsid w:val="00742F80"/>
    <w:rsid w:val="00745153"/>
    <w:rsid w:val="00747558"/>
    <w:rsid w:val="0075589F"/>
    <w:rsid w:val="00757280"/>
    <w:rsid w:val="00762E39"/>
    <w:rsid w:val="00764937"/>
    <w:rsid w:val="00772F57"/>
    <w:rsid w:val="00775748"/>
    <w:rsid w:val="00780A35"/>
    <w:rsid w:val="0078294B"/>
    <w:rsid w:val="00783707"/>
    <w:rsid w:val="00784135"/>
    <w:rsid w:val="007860BE"/>
    <w:rsid w:val="00787B58"/>
    <w:rsid w:val="00790F3A"/>
    <w:rsid w:val="00791C64"/>
    <w:rsid w:val="00795F55"/>
    <w:rsid w:val="0079640F"/>
    <w:rsid w:val="007978E0"/>
    <w:rsid w:val="007A1E80"/>
    <w:rsid w:val="007A4191"/>
    <w:rsid w:val="007A4F71"/>
    <w:rsid w:val="007A5C02"/>
    <w:rsid w:val="007B2E3E"/>
    <w:rsid w:val="007B42C9"/>
    <w:rsid w:val="007C00CF"/>
    <w:rsid w:val="007C20D4"/>
    <w:rsid w:val="007C2602"/>
    <w:rsid w:val="007C3B91"/>
    <w:rsid w:val="007C5998"/>
    <w:rsid w:val="007C7998"/>
    <w:rsid w:val="007D7691"/>
    <w:rsid w:val="007E0DE0"/>
    <w:rsid w:val="007E665F"/>
    <w:rsid w:val="007E707C"/>
    <w:rsid w:val="007E7633"/>
    <w:rsid w:val="007F15AC"/>
    <w:rsid w:val="007F1C4F"/>
    <w:rsid w:val="007F7226"/>
    <w:rsid w:val="00803D66"/>
    <w:rsid w:val="008108D1"/>
    <w:rsid w:val="00820F79"/>
    <w:rsid w:val="008239DC"/>
    <w:rsid w:val="00840472"/>
    <w:rsid w:val="00842778"/>
    <w:rsid w:val="00843ABD"/>
    <w:rsid w:val="008462F9"/>
    <w:rsid w:val="00846606"/>
    <w:rsid w:val="00846C69"/>
    <w:rsid w:val="008519CB"/>
    <w:rsid w:val="008519F8"/>
    <w:rsid w:val="00854F63"/>
    <w:rsid w:val="00855161"/>
    <w:rsid w:val="008615EB"/>
    <w:rsid w:val="00862DC4"/>
    <w:rsid w:val="0086502D"/>
    <w:rsid w:val="00867341"/>
    <w:rsid w:val="008808BC"/>
    <w:rsid w:val="0088162E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20E7"/>
    <w:rsid w:val="008C498D"/>
    <w:rsid w:val="008C5B3F"/>
    <w:rsid w:val="008C681A"/>
    <w:rsid w:val="008E3EC9"/>
    <w:rsid w:val="008E5ECA"/>
    <w:rsid w:val="008E69E3"/>
    <w:rsid w:val="008E771E"/>
    <w:rsid w:val="008F016A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25FA6"/>
    <w:rsid w:val="0093014A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1696"/>
    <w:rsid w:val="009A2D9B"/>
    <w:rsid w:val="009A3C4C"/>
    <w:rsid w:val="009B00B5"/>
    <w:rsid w:val="009B1840"/>
    <w:rsid w:val="009B5248"/>
    <w:rsid w:val="009B6AB2"/>
    <w:rsid w:val="009C360B"/>
    <w:rsid w:val="009C3E8B"/>
    <w:rsid w:val="009C46A8"/>
    <w:rsid w:val="009C4AA3"/>
    <w:rsid w:val="009C7B31"/>
    <w:rsid w:val="009D1C0F"/>
    <w:rsid w:val="009D7DDE"/>
    <w:rsid w:val="009E1594"/>
    <w:rsid w:val="009E210B"/>
    <w:rsid w:val="009E34AE"/>
    <w:rsid w:val="009F0C99"/>
    <w:rsid w:val="009F1641"/>
    <w:rsid w:val="009F1F96"/>
    <w:rsid w:val="009F3F55"/>
    <w:rsid w:val="009F401A"/>
    <w:rsid w:val="00A01AE3"/>
    <w:rsid w:val="00A03847"/>
    <w:rsid w:val="00A1150F"/>
    <w:rsid w:val="00A13EB9"/>
    <w:rsid w:val="00A14C7F"/>
    <w:rsid w:val="00A237BD"/>
    <w:rsid w:val="00A30083"/>
    <w:rsid w:val="00A3225F"/>
    <w:rsid w:val="00A330FE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415"/>
    <w:rsid w:val="00AA6BB8"/>
    <w:rsid w:val="00AB34F1"/>
    <w:rsid w:val="00AB6521"/>
    <w:rsid w:val="00AC2997"/>
    <w:rsid w:val="00AC3789"/>
    <w:rsid w:val="00AD0F4C"/>
    <w:rsid w:val="00AD14D1"/>
    <w:rsid w:val="00AD7A00"/>
    <w:rsid w:val="00AE05B0"/>
    <w:rsid w:val="00AE3A70"/>
    <w:rsid w:val="00B00211"/>
    <w:rsid w:val="00B00AD3"/>
    <w:rsid w:val="00B036C8"/>
    <w:rsid w:val="00B07F85"/>
    <w:rsid w:val="00B1090D"/>
    <w:rsid w:val="00B12BE0"/>
    <w:rsid w:val="00B15A30"/>
    <w:rsid w:val="00B249D7"/>
    <w:rsid w:val="00B25193"/>
    <w:rsid w:val="00B25694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4A18"/>
    <w:rsid w:val="00BF0000"/>
    <w:rsid w:val="00BF1087"/>
    <w:rsid w:val="00C0113E"/>
    <w:rsid w:val="00C01583"/>
    <w:rsid w:val="00C076F4"/>
    <w:rsid w:val="00C07986"/>
    <w:rsid w:val="00C102A0"/>
    <w:rsid w:val="00C11729"/>
    <w:rsid w:val="00C23F04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AEE"/>
    <w:rsid w:val="00C53514"/>
    <w:rsid w:val="00C56FE3"/>
    <w:rsid w:val="00C62C34"/>
    <w:rsid w:val="00C64039"/>
    <w:rsid w:val="00C658E8"/>
    <w:rsid w:val="00C666D1"/>
    <w:rsid w:val="00C6676C"/>
    <w:rsid w:val="00C73ADB"/>
    <w:rsid w:val="00C73CE5"/>
    <w:rsid w:val="00C75040"/>
    <w:rsid w:val="00C818C8"/>
    <w:rsid w:val="00C84938"/>
    <w:rsid w:val="00C92558"/>
    <w:rsid w:val="00C966C3"/>
    <w:rsid w:val="00CA0A60"/>
    <w:rsid w:val="00CA1AE6"/>
    <w:rsid w:val="00CA680D"/>
    <w:rsid w:val="00CB3250"/>
    <w:rsid w:val="00CC6D2D"/>
    <w:rsid w:val="00CC6FBA"/>
    <w:rsid w:val="00CD32B9"/>
    <w:rsid w:val="00CD6737"/>
    <w:rsid w:val="00CE11DD"/>
    <w:rsid w:val="00CE3181"/>
    <w:rsid w:val="00CF5810"/>
    <w:rsid w:val="00D016C3"/>
    <w:rsid w:val="00D01F5F"/>
    <w:rsid w:val="00D02938"/>
    <w:rsid w:val="00D0610C"/>
    <w:rsid w:val="00D063EB"/>
    <w:rsid w:val="00D06894"/>
    <w:rsid w:val="00D0793E"/>
    <w:rsid w:val="00D10241"/>
    <w:rsid w:val="00D177D4"/>
    <w:rsid w:val="00D2081F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5D5E"/>
    <w:rsid w:val="00D57D11"/>
    <w:rsid w:val="00D605D6"/>
    <w:rsid w:val="00D70604"/>
    <w:rsid w:val="00D749DE"/>
    <w:rsid w:val="00D872EB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6FD0"/>
    <w:rsid w:val="00DC7F74"/>
    <w:rsid w:val="00DD0FF0"/>
    <w:rsid w:val="00DD1A92"/>
    <w:rsid w:val="00DD2C7D"/>
    <w:rsid w:val="00DD3231"/>
    <w:rsid w:val="00DD6C1B"/>
    <w:rsid w:val="00DE1E27"/>
    <w:rsid w:val="00DE2048"/>
    <w:rsid w:val="00DE2AC3"/>
    <w:rsid w:val="00DF0CA1"/>
    <w:rsid w:val="00E13557"/>
    <w:rsid w:val="00E15897"/>
    <w:rsid w:val="00E17400"/>
    <w:rsid w:val="00E2314A"/>
    <w:rsid w:val="00E260DA"/>
    <w:rsid w:val="00E3036B"/>
    <w:rsid w:val="00E319B3"/>
    <w:rsid w:val="00E360A2"/>
    <w:rsid w:val="00E434B6"/>
    <w:rsid w:val="00E4491E"/>
    <w:rsid w:val="00E470D7"/>
    <w:rsid w:val="00E54D1F"/>
    <w:rsid w:val="00E60F83"/>
    <w:rsid w:val="00E64575"/>
    <w:rsid w:val="00E64CB0"/>
    <w:rsid w:val="00E7061D"/>
    <w:rsid w:val="00E728F5"/>
    <w:rsid w:val="00E8079E"/>
    <w:rsid w:val="00E93B1F"/>
    <w:rsid w:val="00EA72E2"/>
    <w:rsid w:val="00EB42DF"/>
    <w:rsid w:val="00EC1871"/>
    <w:rsid w:val="00EC545E"/>
    <w:rsid w:val="00EC65D8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0AA1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5F16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C5AB-1518-4350-9644-A28B2A180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7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17</cp:revision>
  <cp:lastPrinted>2015-01-30T05:16:00Z</cp:lastPrinted>
  <dcterms:created xsi:type="dcterms:W3CDTF">2014-05-20T04:21:00Z</dcterms:created>
  <dcterms:modified xsi:type="dcterms:W3CDTF">2015-02-25T09:13:00Z</dcterms:modified>
</cp:coreProperties>
</file>